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4096"/>
        <w:tblW w:w="18404" w:type="dxa"/>
        <w:tblLook w:val="04A0" w:firstRow="1" w:lastRow="0" w:firstColumn="1" w:lastColumn="0" w:noHBand="0" w:noVBand="1"/>
      </w:tblPr>
      <w:tblGrid>
        <w:gridCol w:w="1092"/>
        <w:gridCol w:w="1681"/>
        <w:gridCol w:w="1693"/>
        <w:gridCol w:w="2101"/>
        <w:gridCol w:w="1609"/>
        <w:gridCol w:w="1609"/>
        <w:gridCol w:w="1953"/>
        <w:gridCol w:w="1657"/>
        <w:gridCol w:w="1639"/>
        <w:gridCol w:w="1712"/>
        <w:gridCol w:w="1569"/>
        <w:gridCol w:w="89"/>
      </w:tblGrid>
      <w:tr w:rsidR="00905409" w:rsidTr="00905409">
        <w:trPr>
          <w:gridAfter w:val="1"/>
          <w:wAfter w:w="95" w:type="dxa"/>
        </w:trPr>
        <w:tc>
          <w:tcPr>
            <w:tcW w:w="1094" w:type="dxa"/>
          </w:tcPr>
          <w:p w:rsidR="00905409" w:rsidRPr="00905409" w:rsidRDefault="00905409" w:rsidP="00905409">
            <w:pPr>
              <w:jc w:val="center"/>
              <w:rPr>
                <w:rFonts w:ascii="Arial Narrow" w:hAnsi="Arial Narrow"/>
                <w:b/>
              </w:rPr>
            </w:pPr>
            <w:r w:rsidRPr="00905409">
              <w:rPr>
                <w:rFonts w:ascii="Arial Narrow" w:hAnsi="Arial Narrow"/>
                <w:b/>
              </w:rPr>
              <w:t>PERÍODO QUE SE INFORMA</w:t>
            </w:r>
          </w:p>
        </w:tc>
        <w:tc>
          <w:tcPr>
            <w:tcW w:w="1708" w:type="dxa"/>
          </w:tcPr>
          <w:p w:rsidR="00905409" w:rsidRPr="00905409" w:rsidRDefault="00905409" w:rsidP="00905409">
            <w:pPr>
              <w:jc w:val="center"/>
              <w:rPr>
                <w:rFonts w:ascii="Arial Narrow" w:hAnsi="Arial Narrow"/>
                <w:b/>
              </w:rPr>
            </w:pPr>
            <w:r w:rsidRPr="00905409">
              <w:rPr>
                <w:rFonts w:ascii="Arial Narrow" w:hAnsi="Arial Narrow"/>
                <w:b/>
              </w:rPr>
              <w:t>NOMBRE DEL PROGRAMA</w:t>
            </w:r>
          </w:p>
        </w:tc>
        <w:tc>
          <w:tcPr>
            <w:tcW w:w="1701" w:type="dxa"/>
          </w:tcPr>
          <w:p w:rsidR="00905409" w:rsidRPr="00905409" w:rsidRDefault="00905409" w:rsidP="00905409">
            <w:pPr>
              <w:jc w:val="center"/>
              <w:rPr>
                <w:rFonts w:ascii="Arial Narrow" w:hAnsi="Arial Narrow"/>
                <w:b/>
              </w:rPr>
            </w:pPr>
            <w:r w:rsidRPr="00905409">
              <w:rPr>
                <w:rFonts w:ascii="Arial Narrow" w:hAnsi="Arial Narrow"/>
                <w:b/>
              </w:rPr>
              <w:t>PRESUPUESTO ASIGNADO AL PROGRAMA</w:t>
            </w:r>
          </w:p>
        </w:tc>
        <w:tc>
          <w:tcPr>
            <w:tcW w:w="2166" w:type="dxa"/>
          </w:tcPr>
          <w:p w:rsidR="00905409" w:rsidRPr="00905409" w:rsidRDefault="00905409" w:rsidP="00905409">
            <w:pPr>
              <w:jc w:val="center"/>
              <w:rPr>
                <w:rFonts w:ascii="Arial Narrow" w:hAnsi="Arial Narrow"/>
                <w:b/>
              </w:rPr>
            </w:pPr>
            <w:r w:rsidRPr="00905409">
              <w:rPr>
                <w:rFonts w:ascii="Arial Narrow" w:hAnsi="Arial Narrow"/>
                <w:b/>
              </w:rPr>
              <w:t>ORIGEN DEL RECURSO, EN SU CASO</w:t>
            </w:r>
          </w:p>
        </w:tc>
        <w:tc>
          <w:tcPr>
            <w:tcW w:w="1637" w:type="dxa"/>
          </w:tcPr>
          <w:p w:rsidR="00905409" w:rsidRPr="00905409" w:rsidRDefault="00905409" w:rsidP="00905409">
            <w:pPr>
              <w:jc w:val="center"/>
              <w:rPr>
                <w:rFonts w:ascii="Arial Narrow" w:hAnsi="Arial Narrow"/>
                <w:b/>
              </w:rPr>
            </w:pPr>
            <w:r w:rsidRPr="00905409">
              <w:rPr>
                <w:rFonts w:ascii="Arial Narrow" w:hAnsi="Arial Narrow"/>
                <w:b/>
              </w:rPr>
              <w:t>FECHA DE INICIO VIGENCIA</w:t>
            </w:r>
          </w:p>
        </w:tc>
        <w:tc>
          <w:tcPr>
            <w:tcW w:w="1637" w:type="dxa"/>
          </w:tcPr>
          <w:p w:rsidR="00905409" w:rsidRPr="00905409" w:rsidRDefault="00905409" w:rsidP="00905409">
            <w:pPr>
              <w:jc w:val="center"/>
              <w:rPr>
                <w:rFonts w:ascii="Arial Narrow" w:hAnsi="Arial Narrow"/>
                <w:b/>
              </w:rPr>
            </w:pPr>
            <w:r w:rsidRPr="00905409">
              <w:rPr>
                <w:rFonts w:ascii="Arial Narrow" w:hAnsi="Arial Narrow"/>
                <w:b/>
              </w:rPr>
              <w:t>FECHA DE TÉRMINO VIGENCIA</w:t>
            </w:r>
          </w:p>
        </w:tc>
        <w:tc>
          <w:tcPr>
            <w:tcW w:w="1739" w:type="dxa"/>
          </w:tcPr>
          <w:p w:rsidR="00905409" w:rsidRPr="00905409" w:rsidRDefault="00905409" w:rsidP="00905409">
            <w:pPr>
              <w:jc w:val="center"/>
              <w:rPr>
                <w:rFonts w:ascii="Arial Narrow" w:hAnsi="Arial Narrow"/>
                <w:b/>
              </w:rPr>
            </w:pPr>
            <w:r w:rsidRPr="00905409">
              <w:rPr>
                <w:rFonts w:ascii="Arial Narrow" w:hAnsi="Arial Narrow"/>
                <w:b/>
              </w:rPr>
              <w:t>CONVOCATORIA</w:t>
            </w:r>
          </w:p>
        </w:tc>
        <w:tc>
          <w:tcPr>
            <w:tcW w:w="1671" w:type="dxa"/>
          </w:tcPr>
          <w:p w:rsidR="00905409" w:rsidRPr="00905409" w:rsidRDefault="00905409" w:rsidP="00905409">
            <w:pPr>
              <w:jc w:val="center"/>
              <w:rPr>
                <w:rFonts w:ascii="Arial Narrow" w:hAnsi="Arial Narrow"/>
                <w:b/>
              </w:rPr>
            </w:pPr>
            <w:r w:rsidRPr="00905409">
              <w:rPr>
                <w:rFonts w:ascii="Arial Narrow" w:hAnsi="Arial Narrow"/>
                <w:b/>
              </w:rPr>
              <w:t>SUJETO QUE OPERA EL PROGRAMA</w:t>
            </w:r>
          </w:p>
        </w:tc>
        <w:tc>
          <w:tcPr>
            <w:tcW w:w="1666" w:type="dxa"/>
          </w:tcPr>
          <w:p w:rsidR="00905409" w:rsidRPr="00905409" w:rsidRDefault="00905409" w:rsidP="00905409">
            <w:pPr>
              <w:jc w:val="center"/>
              <w:rPr>
                <w:rFonts w:ascii="Arial Narrow" w:hAnsi="Arial Narrow"/>
                <w:b/>
              </w:rPr>
            </w:pPr>
            <w:r w:rsidRPr="00905409">
              <w:rPr>
                <w:rFonts w:ascii="Arial Narrow" w:hAnsi="Arial Narrow"/>
                <w:b/>
              </w:rPr>
              <w:t>TELÉFONO Y EXTENSIÓN</w:t>
            </w:r>
          </w:p>
        </w:tc>
        <w:tc>
          <w:tcPr>
            <w:tcW w:w="1721" w:type="dxa"/>
          </w:tcPr>
          <w:p w:rsidR="00905409" w:rsidRPr="00905409" w:rsidRDefault="00905409" w:rsidP="00905409">
            <w:pPr>
              <w:jc w:val="center"/>
              <w:rPr>
                <w:rFonts w:ascii="Arial Narrow" w:hAnsi="Arial Narrow"/>
                <w:b/>
              </w:rPr>
            </w:pPr>
            <w:r w:rsidRPr="00905409">
              <w:rPr>
                <w:rFonts w:ascii="Arial Narrow" w:hAnsi="Arial Narrow"/>
                <w:b/>
              </w:rPr>
              <w:t>ÁREA RESPONSABLE DE LA INFORMACIÓN</w:t>
            </w:r>
          </w:p>
        </w:tc>
        <w:tc>
          <w:tcPr>
            <w:tcW w:w="1569" w:type="dxa"/>
            <w:shd w:val="clear" w:color="auto" w:fill="auto"/>
          </w:tcPr>
          <w:p w:rsidR="00905409" w:rsidRPr="00905409" w:rsidRDefault="00905409" w:rsidP="00905409">
            <w:pPr>
              <w:jc w:val="center"/>
              <w:rPr>
                <w:rFonts w:ascii="Arial Narrow" w:hAnsi="Arial Narrow"/>
                <w:b/>
              </w:rPr>
            </w:pPr>
            <w:r w:rsidRPr="00905409">
              <w:rPr>
                <w:rFonts w:ascii="Arial Narrow" w:hAnsi="Arial Narrow"/>
                <w:b/>
              </w:rPr>
              <w:t>FECHA DE ACTULIZACIÓN</w:t>
            </w:r>
          </w:p>
        </w:tc>
      </w:tr>
      <w:tr w:rsidR="00905409" w:rsidTr="00905409">
        <w:trPr>
          <w:gridAfter w:val="1"/>
          <w:wAfter w:w="95" w:type="dxa"/>
        </w:trPr>
        <w:tc>
          <w:tcPr>
            <w:tcW w:w="1094" w:type="dxa"/>
          </w:tcPr>
          <w:p w:rsidR="00905409" w:rsidRPr="00905409" w:rsidRDefault="00905409" w:rsidP="009054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05409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708" w:type="dxa"/>
          </w:tcPr>
          <w:p w:rsidR="00905409" w:rsidRPr="00905409" w:rsidRDefault="00905409" w:rsidP="009054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05409">
              <w:rPr>
                <w:rFonts w:ascii="Arial Narrow" w:hAnsi="Arial Narrow"/>
                <w:sz w:val="24"/>
                <w:szCs w:val="24"/>
              </w:rPr>
              <w:t>Beca de Apoyo a la Práctica Intensiva y Servicio Social (BAPISS)</w:t>
            </w:r>
          </w:p>
        </w:tc>
        <w:tc>
          <w:tcPr>
            <w:tcW w:w="1701" w:type="dxa"/>
          </w:tcPr>
          <w:p w:rsidR="00905409" w:rsidRPr="00905409" w:rsidRDefault="00905409" w:rsidP="0090540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05409">
              <w:rPr>
                <w:rFonts w:ascii="Arial Narrow" w:hAnsi="Arial Narrow" w:cs="Arial"/>
                <w:sz w:val="24"/>
                <w:szCs w:val="24"/>
              </w:rPr>
              <w:t>3,842,580.00</w:t>
            </w:r>
          </w:p>
          <w:p w:rsidR="00905409" w:rsidRPr="00905409" w:rsidRDefault="00905409" w:rsidP="009054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6" w:type="dxa"/>
          </w:tcPr>
          <w:p w:rsidR="00905409" w:rsidRPr="00905409" w:rsidRDefault="00905409" w:rsidP="009054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05409">
              <w:rPr>
                <w:rFonts w:ascii="Arial Narrow" w:hAnsi="Arial Narrow"/>
                <w:sz w:val="24"/>
                <w:szCs w:val="24"/>
              </w:rPr>
              <w:t>Federal</w:t>
            </w:r>
            <w:bookmarkStart w:id="0" w:name="_GoBack"/>
            <w:bookmarkEnd w:id="0"/>
          </w:p>
        </w:tc>
        <w:tc>
          <w:tcPr>
            <w:tcW w:w="1637" w:type="dxa"/>
          </w:tcPr>
          <w:p w:rsidR="00905409" w:rsidRPr="00905409" w:rsidRDefault="00905409" w:rsidP="009054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05409">
              <w:rPr>
                <w:rFonts w:ascii="Arial Narrow" w:hAnsi="Arial Narrow"/>
                <w:sz w:val="24"/>
                <w:szCs w:val="24"/>
              </w:rPr>
              <w:t>01/01/2017</w:t>
            </w:r>
          </w:p>
        </w:tc>
        <w:tc>
          <w:tcPr>
            <w:tcW w:w="1637" w:type="dxa"/>
          </w:tcPr>
          <w:p w:rsidR="00905409" w:rsidRPr="00905409" w:rsidRDefault="00905409" w:rsidP="009054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05409">
              <w:rPr>
                <w:rFonts w:ascii="Arial Narrow" w:hAnsi="Arial Narrow"/>
                <w:sz w:val="24"/>
                <w:szCs w:val="24"/>
              </w:rPr>
              <w:t>01/12/2017</w:t>
            </w:r>
          </w:p>
        </w:tc>
        <w:tc>
          <w:tcPr>
            <w:tcW w:w="1739" w:type="dxa"/>
          </w:tcPr>
          <w:p w:rsidR="00905409" w:rsidRPr="00905409" w:rsidRDefault="00905409" w:rsidP="0090540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05409">
              <w:rPr>
                <w:rFonts w:ascii="Arial Narrow" w:hAnsi="Arial Narrow" w:cs="Arial"/>
                <w:sz w:val="24"/>
                <w:szCs w:val="24"/>
              </w:rPr>
              <w:t>La BAPISS no realiza ninguna "CONVOCATORIA" ya que el programa contempla al 100% de los estudiantes de sexto, séptimo y octavo semestre de las escuelas normales</w:t>
            </w:r>
          </w:p>
          <w:p w:rsidR="00905409" w:rsidRPr="00905409" w:rsidRDefault="00905409" w:rsidP="009054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1" w:type="dxa"/>
          </w:tcPr>
          <w:p w:rsidR="00905409" w:rsidRPr="00905409" w:rsidRDefault="00905409" w:rsidP="0090540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05409">
              <w:rPr>
                <w:rFonts w:ascii="Arial Narrow" w:hAnsi="Arial Narrow" w:cs="Arial"/>
                <w:sz w:val="24"/>
                <w:szCs w:val="24"/>
              </w:rPr>
              <w:t>S</w:t>
            </w:r>
            <w:r w:rsidRPr="00905409">
              <w:rPr>
                <w:rFonts w:ascii="Arial Narrow" w:hAnsi="Arial Narrow" w:cs="Arial"/>
                <w:sz w:val="24"/>
                <w:szCs w:val="24"/>
              </w:rPr>
              <w:t>ubjefe  del Departamento De Educación Superior, José María Ramos Abelino</w:t>
            </w:r>
          </w:p>
          <w:p w:rsidR="00905409" w:rsidRPr="00905409" w:rsidRDefault="00905409" w:rsidP="009054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6" w:type="dxa"/>
          </w:tcPr>
          <w:p w:rsidR="00905409" w:rsidRPr="00905409" w:rsidRDefault="00905409" w:rsidP="009054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05409">
              <w:rPr>
                <w:rFonts w:ascii="Arial Narrow" w:hAnsi="Arial Narrow"/>
                <w:sz w:val="24"/>
                <w:szCs w:val="24"/>
              </w:rPr>
              <w:t xml:space="preserve">01 (312) 3161500 </w:t>
            </w:r>
            <w:proofErr w:type="spellStart"/>
            <w:r w:rsidRPr="00905409">
              <w:rPr>
                <w:rFonts w:ascii="Arial Narrow" w:hAnsi="Arial Narrow"/>
                <w:sz w:val="24"/>
                <w:szCs w:val="24"/>
              </w:rPr>
              <w:t>ext</w:t>
            </w:r>
            <w:proofErr w:type="spellEnd"/>
            <w:r w:rsidRPr="00905409">
              <w:rPr>
                <w:rFonts w:ascii="Arial Narrow" w:hAnsi="Arial Narrow"/>
                <w:sz w:val="24"/>
                <w:szCs w:val="24"/>
              </w:rPr>
              <w:t xml:space="preserve"> 1202</w:t>
            </w:r>
          </w:p>
        </w:tc>
        <w:tc>
          <w:tcPr>
            <w:tcW w:w="1721" w:type="dxa"/>
          </w:tcPr>
          <w:p w:rsidR="00905409" w:rsidRPr="00905409" w:rsidRDefault="00905409" w:rsidP="009054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05409">
              <w:rPr>
                <w:rFonts w:ascii="Arial Narrow" w:hAnsi="Arial Narrow" w:cs="Arial"/>
                <w:sz w:val="24"/>
                <w:szCs w:val="24"/>
              </w:rPr>
              <w:t>S</w:t>
            </w:r>
            <w:r w:rsidRPr="00905409">
              <w:rPr>
                <w:rFonts w:ascii="Arial Narrow" w:hAnsi="Arial Narrow" w:cs="Arial"/>
                <w:sz w:val="24"/>
                <w:szCs w:val="24"/>
              </w:rPr>
              <w:t>ubjefatura</w:t>
            </w:r>
            <w:proofErr w:type="spellEnd"/>
            <w:r w:rsidRPr="00905409">
              <w:rPr>
                <w:rFonts w:ascii="Arial Narrow" w:hAnsi="Arial Narrow" w:cs="Arial"/>
                <w:sz w:val="24"/>
                <w:szCs w:val="24"/>
              </w:rPr>
              <w:t xml:space="preserve">  del Departamento De Educación Superior,</w:t>
            </w:r>
          </w:p>
        </w:tc>
        <w:tc>
          <w:tcPr>
            <w:tcW w:w="1569" w:type="dxa"/>
            <w:shd w:val="clear" w:color="auto" w:fill="auto"/>
          </w:tcPr>
          <w:p w:rsidR="00905409" w:rsidRPr="00905409" w:rsidRDefault="00905409" w:rsidP="009054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05409">
              <w:rPr>
                <w:rFonts w:ascii="Arial Narrow" w:hAnsi="Arial Narrow"/>
                <w:sz w:val="24"/>
                <w:szCs w:val="24"/>
              </w:rPr>
              <w:t>20/12/2017</w:t>
            </w:r>
          </w:p>
        </w:tc>
      </w:tr>
      <w:tr w:rsidR="00905409" w:rsidTr="0090540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0"/>
          <w:wBefore w:w="16740" w:type="dxa"/>
          <w:trHeight w:val="100"/>
        </w:trPr>
        <w:tc>
          <w:tcPr>
            <w:tcW w:w="1664" w:type="dxa"/>
            <w:gridSpan w:val="2"/>
          </w:tcPr>
          <w:p w:rsidR="00905409" w:rsidRDefault="00905409" w:rsidP="00905409"/>
        </w:tc>
      </w:tr>
    </w:tbl>
    <w:p w:rsidR="00905409" w:rsidRDefault="00905409" w:rsidP="00905409">
      <w:pPr>
        <w:jc w:val="center"/>
        <w:rPr>
          <w:rFonts w:ascii="Arial Narrow" w:hAnsi="Arial Narrow"/>
          <w:b/>
          <w:sz w:val="26"/>
          <w:szCs w:val="26"/>
        </w:rPr>
      </w:pPr>
      <w:r w:rsidRPr="00456763">
        <w:rPr>
          <w:rFonts w:ascii="Arial Narrow" w:hAnsi="Arial Narrow"/>
          <w:b/>
          <w:sz w:val="26"/>
          <w:szCs w:val="26"/>
        </w:rPr>
        <w:t xml:space="preserve">FRACCIÓN </w:t>
      </w:r>
      <w:r>
        <w:rPr>
          <w:rFonts w:ascii="Arial Narrow" w:hAnsi="Arial Narrow"/>
          <w:b/>
          <w:sz w:val="26"/>
          <w:szCs w:val="26"/>
        </w:rPr>
        <w:t>XXXVIII A-. PROGRAMAS QUE OFRECEN</w:t>
      </w:r>
    </w:p>
    <w:p w:rsidR="00905409" w:rsidRDefault="00905409" w:rsidP="00905409">
      <w:pPr>
        <w:jc w:val="center"/>
        <w:rPr>
          <w:rFonts w:ascii="Arial Narrow" w:hAnsi="Arial Narrow"/>
          <w:b/>
          <w:sz w:val="26"/>
          <w:szCs w:val="26"/>
        </w:rPr>
      </w:pPr>
    </w:p>
    <w:p w:rsidR="00905409" w:rsidRDefault="00905409" w:rsidP="00905409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Dirección de Educac</w:t>
      </w:r>
      <w:r w:rsidRPr="00456763">
        <w:rPr>
          <w:rFonts w:ascii="Arial Narrow" w:hAnsi="Arial Narrow"/>
          <w:b/>
          <w:sz w:val="24"/>
          <w:szCs w:val="24"/>
        </w:rPr>
        <w:t>ión Media Superior y Superior</w:t>
      </w:r>
    </w:p>
    <w:p w:rsidR="00864BB8" w:rsidRDefault="00864BB8"/>
    <w:sectPr w:rsidR="00864BB8" w:rsidSect="007B32ED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D0"/>
    <w:rsid w:val="003027D0"/>
    <w:rsid w:val="007B32ED"/>
    <w:rsid w:val="00864BB8"/>
    <w:rsid w:val="0090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5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5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2018-03-07T15:03:00Z</dcterms:created>
  <dcterms:modified xsi:type="dcterms:W3CDTF">2018-03-07T16:14:00Z</dcterms:modified>
</cp:coreProperties>
</file>